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56" w:rsidRDefault="00CF04E8" w:rsidP="001A60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แบบประเ</w:t>
      </w:r>
      <w:r w:rsidR="006877E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มินคุณภาพงานแปล</w:t>
      </w:r>
    </w:p>
    <w:p w:rsidR="001A6063" w:rsidRDefault="001A6063" w:rsidP="001A6063">
      <w:pPr>
        <w:rPr>
          <w:rFonts w:ascii="TH SarabunPSK" w:hAnsi="TH SarabunPSK" w:cs="TH SarabunPSK"/>
          <w:sz w:val="32"/>
          <w:szCs w:val="32"/>
        </w:rPr>
      </w:pPr>
    </w:p>
    <w:p w:rsidR="001A6063" w:rsidRDefault="001A6063" w:rsidP="009D6D9B">
      <w:pPr>
        <w:pStyle w:val="a5"/>
        <w:rPr>
          <w:rFonts w:ascii="TH SarabunPSK" w:hAnsi="TH SarabunPSK" w:cs="TH SarabunPSK"/>
        </w:rPr>
      </w:pPr>
      <w:r w:rsidRPr="001A6063">
        <w:rPr>
          <w:rFonts w:ascii="TH SarabunPSK" w:hAnsi="TH SarabunPSK" w:cs="TH SarabunPSK" w:hint="cs"/>
          <w:b/>
          <w:bCs/>
          <w:cs/>
        </w:rPr>
        <w:t>ชื่อเรื่อง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9D6D9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:rsidR="0012566F" w:rsidRDefault="0012566F" w:rsidP="0012566F">
      <w:pPr>
        <w:pStyle w:val="a5"/>
        <w:rPr>
          <w:rFonts w:ascii="TH SarabunPSK" w:hAnsi="TH SarabunPSK" w:cs="TH SarabunPSK"/>
        </w:rPr>
      </w:pPr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D9B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  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เดือน/ปี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ที่พิมพ์</w:t>
      </w:r>
      <w:r w:rsidR="009D6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D6D9B" w:rsidRPr="009D6D9B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CF04E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D6D9B" w:rsidRPr="009D6D9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D6D9B" w:rsidRDefault="009D6D9B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6063" w:rsidRDefault="001A6063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 w:rsidRPr="001A60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="00CF04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คุณภาพของผลงาน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704"/>
        <w:gridCol w:w="4254"/>
        <w:gridCol w:w="928"/>
        <w:gridCol w:w="842"/>
        <w:gridCol w:w="1105"/>
        <w:gridCol w:w="842"/>
        <w:gridCol w:w="981"/>
      </w:tblGrid>
      <w:tr w:rsidR="001A6063" w:rsidTr="001A6063">
        <w:tc>
          <w:tcPr>
            <w:tcW w:w="70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254" w:type="dxa"/>
            <w:vMerge w:val="restart"/>
            <w:vAlign w:val="center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98" w:type="dxa"/>
            <w:gridSpan w:val="5"/>
          </w:tcPr>
          <w:p w:rsidR="001A6063" w:rsidRDefault="001A6063" w:rsidP="001A60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6063" w:rsidTr="001A6063">
        <w:tc>
          <w:tcPr>
            <w:tcW w:w="70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vMerge/>
          </w:tcPr>
          <w:p w:rsidR="001A6063" w:rsidRDefault="001A6063" w:rsidP="001A60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8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05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2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1" w:type="dxa"/>
          </w:tcPr>
          <w:p w:rsidR="001A6063" w:rsidRDefault="001A6063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ความถูกต้องและความสมบูรณ์ของเนื้อหา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4" w:type="dxa"/>
          </w:tcPr>
          <w:p w:rsidR="0006497E" w:rsidRDefault="0006497E" w:rsidP="000649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มีการศึกษาวิเคราะห์และตีความทั้ง</w:t>
            </w:r>
            <w:r w:rsidRPr="0006497E">
              <w:rPr>
                <w:rFonts w:ascii="TH SarabunPSK" w:hAnsi="TH SarabunPSK" w:cs="TH SarabunPSK"/>
                <w:sz w:val="32"/>
                <w:szCs w:val="32"/>
                <w:cs/>
              </w:rPr>
              <w:t>ตัวบท</w:t>
            </w:r>
          </w:p>
          <w:p w:rsidR="001A6063" w:rsidRPr="0006497E" w:rsidRDefault="0006497E" w:rsidP="0006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97E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และบริบทของตัวงาน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4" w:type="dxa"/>
          </w:tcPr>
          <w:p w:rsidR="001A6063" w:rsidRPr="0006497E" w:rsidRDefault="0006497E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497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ประโยชน์ใช้สอย</w:t>
            </w:r>
            <w:r w:rsidRPr="000649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497E">
              <w:rPr>
                <w:rFonts w:ascii="TH SarabunPSK" w:hAnsi="TH SarabunPSK" w:cs="TH SarabunPSK"/>
                <w:sz w:val="32"/>
                <w:szCs w:val="32"/>
                <w:cs/>
              </w:rPr>
              <w:t>หรือคุณค่าตามศาสตร์นั้น</w:t>
            </w:r>
            <w:r w:rsidRPr="00064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6497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ความเหมาะสมและความสม่ำเสมอของการใช้ภาษาและรูปแบบในการเขี</w:t>
            </w:r>
            <w:bookmarkStart w:id="0" w:name="_GoBack"/>
            <w:bookmarkEnd w:id="0"/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ยน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63" w:rsidRPr="00CF04E8" w:rsidTr="001A6063">
        <w:tc>
          <w:tcPr>
            <w:tcW w:w="704" w:type="dxa"/>
          </w:tcPr>
          <w:p w:rsidR="001A6063" w:rsidRPr="00CF04E8" w:rsidRDefault="001A6063" w:rsidP="001A60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4" w:type="dxa"/>
          </w:tcPr>
          <w:p w:rsidR="001A6063" w:rsidRPr="00CF04E8" w:rsidRDefault="00CF04E8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4E8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ความสามารถในการนำเสนอและความชัดเจนในการอธิบาย</w:t>
            </w:r>
          </w:p>
        </w:tc>
        <w:tc>
          <w:tcPr>
            <w:tcW w:w="928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1A6063" w:rsidRPr="00CF04E8" w:rsidRDefault="001A6063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8C3A54">
        <w:tc>
          <w:tcPr>
            <w:tcW w:w="4958" w:type="dxa"/>
            <w:gridSpan w:val="2"/>
            <w:vMerge w:val="restart"/>
            <w:vAlign w:val="center"/>
          </w:tcPr>
          <w:p w:rsidR="008C3A54" w:rsidRPr="008C3A54" w:rsidRDefault="008C3A54" w:rsidP="00CF04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</w:t>
            </w:r>
            <w:r w:rsidR="00CF0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C3A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คะแนน)</w:t>
            </w:r>
          </w:p>
        </w:tc>
        <w:tc>
          <w:tcPr>
            <w:tcW w:w="928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A54" w:rsidTr="00CB20DE">
        <w:tc>
          <w:tcPr>
            <w:tcW w:w="4958" w:type="dxa"/>
            <w:gridSpan w:val="2"/>
            <w:vMerge/>
          </w:tcPr>
          <w:p w:rsidR="008C3A54" w:rsidRPr="008C3A54" w:rsidRDefault="008C3A54" w:rsidP="008C3A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98" w:type="dxa"/>
            <w:gridSpan w:val="5"/>
          </w:tcPr>
          <w:p w:rsidR="008C3A54" w:rsidRPr="001A6063" w:rsidRDefault="008C3A54" w:rsidP="001A60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1FC6" w:rsidRDefault="00FF1FC6" w:rsidP="001A606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963CC" w:rsidRDefault="00D963CC" w:rsidP="001A606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 หรือข้อเสนอแนะของผู้ทรงคุณวุฒิ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 ในภาพรวม</w:t>
      </w:r>
      <w:r w:rsidR="00CF04E8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งานนี้อยู่ในระดับ (   ) ปรับปรุง  (   ) พอใช้  (   ) ดี  (   ) ดีมาก  (   ) ดีเด่น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ข้อเสนอแนะเพิ่มเติม 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Pr="00D963CC" w:rsidRDefault="00D963CC" w:rsidP="00D963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</w:p>
    <w:p w:rsidR="00CF04E8" w:rsidRDefault="00CF04E8" w:rsidP="001A6063">
      <w:pPr>
        <w:rPr>
          <w:rFonts w:ascii="TH SarabunPSK" w:hAnsi="TH SarabunPSK" w:cs="TH SarabunPSK"/>
          <w:sz w:val="32"/>
          <w:szCs w:val="32"/>
        </w:rPr>
      </w:pP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การเผยแพร่</w:t>
      </w:r>
    </w:p>
    <w:p w:rsidR="00D963CC" w:rsidRDefault="00D963CC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1B7">
        <w:rPr>
          <w:rFonts w:ascii="TH SarabunPSK" w:hAnsi="TH SarabunPSK" w:cs="TH SarabunPSK" w:hint="cs"/>
          <w:sz w:val="32"/>
          <w:szCs w:val="32"/>
          <w:cs/>
        </w:rPr>
        <w:t xml:space="preserve"> (   ) ไม่เห็นสมควรให้มีการเผยแพร่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เห็นสมควรเผยแพร่ได้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   ) เห็นสมควรเผยแพร่ แต่ต้องปรับปรุง ในประเด็นดังต่อไปนี้ก่อนการเผยแพร่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Pr="00D963CC" w:rsidRDefault="009E01B7" w:rsidP="009E01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ลงชื่อ....................................................ผู้ประเมิน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(.....................................................)</w:t>
      </w:r>
    </w:p>
    <w:p w:rsidR="009E01B7" w:rsidRDefault="009E01B7" w:rsidP="001A60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ตำแหน่ง..............................................................</w:t>
      </w:r>
    </w:p>
    <w:p w:rsidR="009E01B7" w:rsidRPr="00D963CC" w:rsidRDefault="009E01B7" w:rsidP="001A60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วันที่................/........................./................</w:t>
      </w:r>
    </w:p>
    <w:sectPr w:rsidR="009E01B7" w:rsidRPr="00D96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63"/>
    <w:rsid w:val="0006497E"/>
    <w:rsid w:val="0012566F"/>
    <w:rsid w:val="00181DE4"/>
    <w:rsid w:val="001A6063"/>
    <w:rsid w:val="00381AB9"/>
    <w:rsid w:val="004F075B"/>
    <w:rsid w:val="006877EF"/>
    <w:rsid w:val="0080532B"/>
    <w:rsid w:val="008C3A54"/>
    <w:rsid w:val="009D6D9B"/>
    <w:rsid w:val="009E01B7"/>
    <w:rsid w:val="00C42956"/>
    <w:rsid w:val="00CF04E8"/>
    <w:rsid w:val="00D963CC"/>
    <w:rsid w:val="00E332BB"/>
    <w:rsid w:val="00E558F5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BB30"/>
  <w15:chartTrackingRefBased/>
  <w15:docId w15:val="{DE132470-C367-4834-B3B6-FA153C5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3CC"/>
    <w:pPr>
      <w:ind w:left="720"/>
      <w:contextualSpacing/>
    </w:pPr>
  </w:style>
  <w:style w:type="paragraph" w:styleId="a5">
    <w:name w:val="Body Text"/>
    <w:basedOn w:val="a"/>
    <w:link w:val="a6"/>
    <w:semiHidden/>
    <w:rsid w:val="0012566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12566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Windows User</cp:lastModifiedBy>
  <cp:revision>3</cp:revision>
  <dcterms:created xsi:type="dcterms:W3CDTF">2019-01-24T03:34:00Z</dcterms:created>
  <dcterms:modified xsi:type="dcterms:W3CDTF">2019-01-24T03:52:00Z</dcterms:modified>
</cp:coreProperties>
</file>